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参展参会人员汇总表</w:t>
      </w:r>
    </w:p>
    <w:p>
      <w:pPr>
        <w:spacing w:line="520" w:lineRule="exact"/>
        <w:jc w:val="center"/>
        <w:rPr>
          <w:rFonts w:hint="eastAsia" w:ascii="Times New Roman" w:hAnsi="Times New Roman" w:eastAsia="方正小标宋简体"/>
          <w:sz w:val="40"/>
          <w:szCs w:val="40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479"/>
        <w:gridCol w:w="1858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47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2"/>
                <w:szCs w:val="22"/>
              </w:rPr>
              <w:t>单位及职务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2"/>
                <w:szCs w:val="22"/>
              </w:rPr>
              <w:t>是否住宿/住宿时间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市州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科技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79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79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79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79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参展企业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79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79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79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79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79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、产业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园区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、行业协会及其他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79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79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79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79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备注：请所有参展参会人员于9月20日前将此表电子版报送组委会秘书处，联系人：李益，手机：13786142884，邮箱：214811284@qq.com</w:t>
      </w:r>
    </w:p>
    <w:p>
      <w:pPr>
        <w:spacing w:line="520" w:lineRule="exact"/>
        <w:rPr>
          <w:rFonts w:ascii="Times New Roman" w:hAnsi="Times New Roman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587" w:right="1474" w:bottom="1361" w:left="1531" w:header="992" w:footer="1276" w:gutter="0"/>
      <w:pgNumType w:fmt="decimal"/>
      <w:cols w:space="0" w:num="1"/>
      <w:rtlGutter w:val="0"/>
      <w:docGrid w:type="linesAndChars" w:linePitch="560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73961741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>－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>－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73961741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>－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>－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2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2020-09-23T06:35:25Z</dcterms:created>
  <dc:creator>Administrator</dc:creator>
  <cp:lastModifiedBy>尚货居</cp:lastModifiedBy>
  <dcterms:modified xsi:type="dcterms:W3CDTF">2020-09-23T06:35:58Z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